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2560" w14:textId="77777777" w:rsidR="00FC78C3" w:rsidRDefault="00FC78C3" w:rsidP="00880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04.03.2019 г. г. Москва</w:t>
      </w:r>
    </w:p>
    <w:p w14:paraId="03A48E9F" w14:textId="188BC308" w:rsidR="00FC78C3" w:rsidRDefault="00880068" w:rsidP="00880068">
      <w:pPr>
        <w:rPr>
          <w:rFonts w:ascii="Times New Roman" w:hAnsi="Times New Roman" w:cs="Times New Roman"/>
          <w:b/>
          <w:sz w:val="28"/>
          <w:szCs w:val="28"/>
        </w:rPr>
      </w:pPr>
      <w:r w:rsidRPr="00880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EE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B071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0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8C3">
        <w:rPr>
          <w:rFonts w:ascii="Times New Roman" w:hAnsi="Times New Roman" w:cs="Times New Roman"/>
          <w:b/>
          <w:sz w:val="28"/>
          <w:szCs w:val="28"/>
        </w:rPr>
        <w:t xml:space="preserve">Предварительное заключение </w:t>
      </w:r>
      <w:r w:rsidR="009B0719">
        <w:rPr>
          <w:rFonts w:ascii="Times New Roman" w:hAnsi="Times New Roman" w:cs="Times New Roman"/>
          <w:b/>
          <w:sz w:val="28"/>
          <w:szCs w:val="28"/>
        </w:rPr>
        <w:t xml:space="preserve">юристов </w:t>
      </w:r>
      <w:r w:rsidR="00FC78C3">
        <w:rPr>
          <w:rFonts w:ascii="Times New Roman" w:hAnsi="Times New Roman" w:cs="Times New Roman"/>
          <w:b/>
          <w:sz w:val="28"/>
          <w:szCs w:val="28"/>
        </w:rPr>
        <w:t>по вопросам:</w:t>
      </w:r>
    </w:p>
    <w:p w14:paraId="5B002CD3" w14:textId="77777777" w:rsidR="00880068" w:rsidRDefault="00880068" w:rsidP="00880068">
      <w:pPr>
        <w:rPr>
          <w:rFonts w:ascii="Times New Roman" w:hAnsi="Times New Roman" w:cs="Times New Roman"/>
          <w:b/>
          <w:sz w:val="28"/>
          <w:szCs w:val="28"/>
        </w:rPr>
      </w:pPr>
      <w:r w:rsidRPr="00880068">
        <w:rPr>
          <w:rFonts w:ascii="Times New Roman" w:hAnsi="Times New Roman" w:cs="Times New Roman"/>
          <w:b/>
          <w:sz w:val="28"/>
          <w:szCs w:val="28"/>
        </w:rPr>
        <w:t xml:space="preserve"> Есть -ли от Вас некие предложения по возможным постановочным вопросам для руководителя отделения по </w:t>
      </w:r>
      <w:proofErr w:type="gramStart"/>
      <w:r w:rsidRPr="00880068">
        <w:rPr>
          <w:rFonts w:ascii="Times New Roman" w:hAnsi="Times New Roman" w:cs="Times New Roman"/>
          <w:b/>
          <w:sz w:val="28"/>
          <w:szCs w:val="28"/>
        </w:rPr>
        <w:t>ЮЗАО  Департамента</w:t>
      </w:r>
      <w:proofErr w:type="gramEnd"/>
      <w:r w:rsidRPr="00880068">
        <w:rPr>
          <w:rFonts w:ascii="Times New Roman" w:hAnsi="Times New Roman" w:cs="Times New Roman"/>
          <w:b/>
          <w:sz w:val="28"/>
          <w:szCs w:val="28"/>
        </w:rPr>
        <w:t xml:space="preserve">  гос. имущества правительства Москвы (ДГИ)? </w:t>
      </w:r>
    </w:p>
    <w:p w14:paraId="30C47AED" w14:textId="77777777" w:rsidR="00DC62DF" w:rsidRPr="00DC62DF" w:rsidRDefault="00DC62DF" w:rsidP="00DC62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2DF">
        <w:rPr>
          <w:rFonts w:ascii="Times New Roman" w:hAnsi="Times New Roman" w:cs="Times New Roman"/>
          <w:sz w:val="28"/>
          <w:szCs w:val="28"/>
        </w:rPr>
        <w:t xml:space="preserve"> Вам необходимо в электронном виде подать запрос (Заявление) на сайте </w:t>
      </w:r>
    </w:p>
    <w:p w14:paraId="7CACB04F" w14:textId="77777777" w:rsidR="00DC62DF" w:rsidRPr="00DC62DF" w:rsidRDefault="00F4339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C62DF" w:rsidRPr="00DC62DF">
          <w:rPr>
            <w:rStyle w:val="a3"/>
            <w:rFonts w:ascii="Times New Roman" w:hAnsi="Times New Roman" w:cs="Times New Roman"/>
            <w:sz w:val="28"/>
            <w:szCs w:val="28"/>
          </w:rPr>
          <w:t>https://www.mos.ru/pgu/ru/services/procedure/0/0/7700000010000142887/</w:t>
        </w:r>
      </w:hyperlink>
    </w:p>
    <w:p w14:paraId="07F4BB37" w14:textId="44C5B7EA" w:rsidR="00DC62DF" w:rsidRPr="00DC62DF" w:rsidRDefault="00DC62DF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DC62DF">
        <w:rPr>
          <w:rFonts w:ascii="Times New Roman" w:hAnsi="Times New Roman" w:cs="Times New Roman"/>
          <w:sz w:val="28"/>
          <w:szCs w:val="28"/>
        </w:rPr>
        <w:t>о предоставлении Услуги «изменение разрешенного использования земельного участка</w:t>
      </w:r>
      <w:proofErr w:type="gramStart"/>
      <w:r w:rsidRPr="00DC62DF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DC62DF">
        <w:rPr>
          <w:rFonts w:ascii="Times New Roman" w:hAnsi="Times New Roman" w:cs="Times New Roman"/>
          <w:sz w:val="28"/>
          <w:szCs w:val="28"/>
        </w:rPr>
        <w:t xml:space="preserve"> который  предоставлен ГСК №5 Договором аренды от 22.03.2006 г. №  М-06-026338. </w:t>
      </w:r>
    </w:p>
    <w:p w14:paraId="52BEF1D7" w14:textId="268798C1" w:rsidR="00DC62DF" w:rsidRDefault="00D01B4D" w:rsidP="00A845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Заключение Договора Аренды с множественностью лиц на стороне арендатора</w:t>
      </w:r>
      <w:r w:rsidR="0047052D" w:rsidRPr="0047052D">
        <w:rPr>
          <w:rFonts w:ascii="Times New Roman" w:hAnsi="Times New Roman" w:cs="Times New Roman"/>
          <w:sz w:val="28"/>
          <w:szCs w:val="28"/>
        </w:rPr>
        <w:t xml:space="preserve"> </w:t>
      </w:r>
      <w:r w:rsidRPr="0047052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052D">
        <w:rPr>
          <w:rFonts w:ascii="Times New Roman" w:hAnsi="Times New Roman" w:cs="Times New Roman"/>
          <w:sz w:val="28"/>
          <w:szCs w:val="28"/>
        </w:rPr>
        <w:t xml:space="preserve">не  </w:t>
      </w:r>
      <w:r w:rsidR="0047052D">
        <w:rPr>
          <w:rFonts w:ascii="Times New Roman" w:hAnsi="Times New Roman" w:cs="Times New Roman"/>
          <w:sz w:val="28"/>
          <w:szCs w:val="28"/>
        </w:rPr>
        <w:t>обязанность</w:t>
      </w:r>
      <w:proofErr w:type="gramEnd"/>
      <w:r w:rsidRPr="0047052D">
        <w:rPr>
          <w:rFonts w:ascii="Times New Roman" w:hAnsi="Times New Roman" w:cs="Times New Roman"/>
          <w:sz w:val="28"/>
          <w:szCs w:val="28"/>
        </w:rPr>
        <w:t xml:space="preserve"> , а право </w:t>
      </w:r>
      <w:r w:rsidR="0047052D" w:rsidRPr="0047052D">
        <w:rPr>
          <w:rFonts w:ascii="Times New Roman" w:hAnsi="Times New Roman" w:cs="Times New Roman"/>
          <w:sz w:val="28"/>
          <w:szCs w:val="28"/>
        </w:rPr>
        <w:t xml:space="preserve"> ГСК  для приведения  в соответствии с  нормам</w:t>
      </w:r>
      <w:r w:rsidR="00FF16F0">
        <w:rPr>
          <w:rFonts w:ascii="Times New Roman" w:hAnsi="Times New Roman" w:cs="Times New Roman"/>
          <w:sz w:val="28"/>
          <w:szCs w:val="28"/>
        </w:rPr>
        <w:t>и</w:t>
      </w:r>
      <w:r w:rsidR="0047052D" w:rsidRPr="0047052D">
        <w:rPr>
          <w:rFonts w:ascii="Times New Roman" w:hAnsi="Times New Roman" w:cs="Times New Roman"/>
          <w:sz w:val="28"/>
          <w:szCs w:val="28"/>
        </w:rPr>
        <w:t xml:space="preserve"> законодательства.  Для продления Договора Аренды все равно потребуется провести межевание зе</w:t>
      </w:r>
      <w:r w:rsidR="0047052D">
        <w:rPr>
          <w:rFonts w:ascii="Times New Roman" w:hAnsi="Times New Roman" w:cs="Times New Roman"/>
          <w:sz w:val="28"/>
          <w:szCs w:val="28"/>
        </w:rPr>
        <w:t xml:space="preserve">мельного участка.   Уточните какие документы могут </w:t>
      </w:r>
      <w:proofErr w:type="gramStart"/>
      <w:r w:rsidR="0047052D">
        <w:rPr>
          <w:rFonts w:ascii="Times New Roman" w:hAnsi="Times New Roman" w:cs="Times New Roman"/>
          <w:sz w:val="28"/>
          <w:szCs w:val="28"/>
        </w:rPr>
        <w:t>упростить  подписание</w:t>
      </w:r>
      <w:proofErr w:type="gramEnd"/>
      <w:r w:rsidR="0047052D">
        <w:rPr>
          <w:rFonts w:ascii="Times New Roman" w:hAnsi="Times New Roman" w:cs="Times New Roman"/>
          <w:sz w:val="28"/>
          <w:szCs w:val="28"/>
        </w:rPr>
        <w:t xml:space="preserve"> такого Договора (Доверенность?).</w:t>
      </w:r>
    </w:p>
    <w:p w14:paraId="02509C2D" w14:textId="16AD96D2" w:rsidR="00392913" w:rsidRDefault="00392913" w:rsidP="00A845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ли получить Решени</w:t>
      </w:r>
      <w:r w:rsidR="00707F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разрешении на территории ГСК размещение автомойки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051A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сдачей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субаренду части земельного участка   под автомойк</w:t>
      </w:r>
      <w:r w:rsidR="00051A5B">
        <w:rPr>
          <w:rFonts w:ascii="Times New Roman" w:hAnsi="Times New Roman" w:cs="Times New Roman"/>
          <w:sz w:val="28"/>
          <w:szCs w:val="28"/>
        </w:rPr>
        <w:t>у и автосервис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 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письмо от декабря</w:t>
      </w:r>
      <w:r w:rsidR="00051A5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984205E" w14:textId="77777777" w:rsidR="00774073" w:rsidRPr="0047052D" w:rsidRDefault="00774073" w:rsidP="00A845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ли 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458">
        <w:rPr>
          <w:rFonts w:ascii="Times New Roman" w:hAnsi="Times New Roman" w:cs="Times New Roman"/>
          <w:sz w:val="28"/>
          <w:szCs w:val="28"/>
        </w:rPr>
        <w:t xml:space="preserve"> не применения штрафа по Договору аренды и замены его на Административный штраф</w:t>
      </w:r>
      <w:r w:rsidR="00220D32">
        <w:rPr>
          <w:rFonts w:ascii="Times New Roman" w:hAnsi="Times New Roman" w:cs="Times New Roman"/>
          <w:sz w:val="28"/>
          <w:szCs w:val="28"/>
        </w:rPr>
        <w:t xml:space="preserve"> (нужно считать меньше он или нет)</w:t>
      </w:r>
      <w:r w:rsidR="00A66458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CDAB4EF" w14:textId="77777777" w:rsidR="00DC62DF" w:rsidRDefault="00DC62DF" w:rsidP="00A845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BE5D4" w14:textId="6F44B714" w:rsidR="00880068" w:rsidRPr="00DC62DF" w:rsidRDefault="0088006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880068">
        <w:rPr>
          <w:rFonts w:ascii="Times New Roman" w:hAnsi="Times New Roman" w:cs="Times New Roman"/>
          <w:b/>
          <w:sz w:val="28"/>
          <w:szCs w:val="28"/>
        </w:rPr>
        <w:t xml:space="preserve">  Какую степень откровенности по постройкам ГСК можно допускать? </w:t>
      </w:r>
      <w:r w:rsidR="00DC6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DF" w:rsidRPr="00DC62DF">
        <w:rPr>
          <w:rFonts w:ascii="Times New Roman" w:hAnsi="Times New Roman" w:cs="Times New Roman"/>
          <w:sz w:val="28"/>
          <w:szCs w:val="28"/>
        </w:rPr>
        <w:t xml:space="preserve">К сожалению уже полную, Вы в судебном Иске </w:t>
      </w:r>
      <w:proofErr w:type="gramStart"/>
      <w:r w:rsidR="00DC62DF" w:rsidRPr="00DC62DF">
        <w:rPr>
          <w:rFonts w:ascii="Times New Roman" w:hAnsi="Times New Roman" w:cs="Times New Roman"/>
          <w:sz w:val="28"/>
          <w:szCs w:val="28"/>
        </w:rPr>
        <w:t>подтверждаете  наличие</w:t>
      </w:r>
      <w:proofErr w:type="gramEnd"/>
      <w:r w:rsidR="00DC62DF" w:rsidRPr="00DC62DF">
        <w:rPr>
          <w:rFonts w:ascii="Times New Roman" w:hAnsi="Times New Roman" w:cs="Times New Roman"/>
          <w:sz w:val="28"/>
          <w:szCs w:val="28"/>
        </w:rPr>
        <w:t xml:space="preserve"> мойки , есть заключение </w:t>
      </w:r>
      <w:proofErr w:type="spellStart"/>
      <w:r w:rsidR="00DC62DF" w:rsidRPr="00DC62DF">
        <w:rPr>
          <w:rFonts w:ascii="Times New Roman" w:hAnsi="Times New Roman" w:cs="Times New Roman"/>
          <w:sz w:val="28"/>
          <w:szCs w:val="28"/>
        </w:rPr>
        <w:t>госинспекциии</w:t>
      </w:r>
      <w:proofErr w:type="spellEnd"/>
      <w:r w:rsidR="00DC62DF" w:rsidRPr="00DC62DF">
        <w:rPr>
          <w:rFonts w:ascii="Times New Roman" w:hAnsi="Times New Roman" w:cs="Times New Roman"/>
          <w:sz w:val="28"/>
          <w:szCs w:val="28"/>
        </w:rPr>
        <w:t xml:space="preserve">  о работе мойки и автосервиса.</w:t>
      </w:r>
      <w:r w:rsidR="00DC62D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DC62DF">
        <w:rPr>
          <w:rFonts w:ascii="Times New Roman" w:hAnsi="Times New Roman" w:cs="Times New Roman"/>
          <w:sz w:val="28"/>
          <w:szCs w:val="28"/>
        </w:rPr>
        <w:t>раз</w:t>
      </w:r>
      <w:r w:rsidR="00FF16F0">
        <w:rPr>
          <w:rFonts w:ascii="Times New Roman" w:hAnsi="Times New Roman" w:cs="Times New Roman"/>
          <w:sz w:val="28"/>
          <w:szCs w:val="28"/>
        </w:rPr>
        <w:t>,</w:t>
      </w:r>
      <w:r w:rsidR="00DC62DF">
        <w:rPr>
          <w:rFonts w:ascii="Times New Roman" w:hAnsi="Times New Roman" w:cs="Times New Roman"/>
          <w:sz w:val="28"/>
          <w:szCs w:val="28"/>
        </w:rPr>
        <w:t xml:space="preserve">  при</w:t>
      </w:r>
      <w:proofErr w:type="gramEnd"/>
      <w:r w:rsidR="00DC62DF">
        <w:rPr>
          <w:rFonts w:ascii="Times New Roman" w:hAnsi="Times New Roman" w:cs="Times New Roman"/>
          <w:sz w:val="28"/>
          <w:szCs w:val="28"/>
        </w:rPr>
        <w:t xml:space="preserve"> устной беседе можно ситуацию разложить</w:t>
      </w:r>
      <w:r w:rsidR="005001AF">
        <w:rPr>
          <w:rFonts w:ascii="Times New Roman" w:hAnsi="Times New Roman" w:cs="Times New Roman"/>
          <w:sz w:val="28"/>
          <w:szCs w:val="28"/>
        </w:rPr>
        <w:t>,</w:t>
      </w:r>
      <w:r w:rsidR="00DC62DF">
        <w:rPr>
          <w:rFonts w:ascii="Times New Roman" w:hAnsi="Times New Roman" w:cs="Times New Roman"/>
          <w:sz w:val="28"/>
          <w:szCs w:val="28"/>
        </w:rPr>
        <w:t xml:space="preserve"> как е</w:t>
      </w:r>
      <w:r w:rsidR="002B3258">
        <w:rPr>
          <w:rFonts w:ascii="Times New Roman" w:hAnsi="Times New Roman" w:cs="Times New Roman"/>
          <w:sz w:val="28"/>
          <w:szCs w:val="28"/>
        </w:rPr>
        <w:t>сть</w:t>
      </w:r>
      <w:r w:rsidR="00FF16F0">
        <w:rPr>
          <w:rFonts w:ascii="Times New Roman" w:hAnsi="Times New Roman" w:cs="Times New Roman"/>
          <w:sz w:val="28"/>
          <w:szCs w:val="28"/>
        </w:rPr>
        <w:t>,</w:t>
      </w:r>
      <w:r w:rsidR="002B3258">
        <w:rPr>
          <w:rFonts w:ascii="Times New Roman" w:hAnsi="Times New Roman" w:cs="Times New Roman"/>
          <w:sz w:val="28"/>
          <w:szCs w:val="28"/>
        </w:rPr>
        <w:t xml:space="preserve"> для получения  рабочих решений.</w:t>
      </w:r>
    </w:p>
    <w:p w14:paraId="098CC7EA" w14:textId="77777777" w:rsidR="00880068" w:rsidRDefault="00880068" w:rsidP="00A84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68">
        <w:rPr>
          <w:rFonts w:ascii="Times New Roman" w:hAnsi="Times New Roman" w:cs="Times New Roman"/>
          <w:b/>
          <w:sz w:val="28"/>
          <w:szCs w:val="28"/>
        </w:rPr>
        <w:t xml:space="preserve">   Можно-ли перевести возможный штраф </w:t>
      </w:r>
      <w:proofErr w:type="gramStart"/>
      <w:r w:rsidRPr="00880068">
        <w:rPr>
          <w:rFonts w:ascii="Times New Roman" w:hAnsi="Times New Roman" w:cs="Times New Roman"/>
          <w:b/>
          <w:sz w:val="28"/>
          <w:szCs w:val="28"/>
        </w:rPr>
        <w:t>на физическое лицо</w:t>
      </w:r>
      <w:proofErr w:type="gramEnd"/>
      <w:r w:rsidRPr="00880068">
        <w:rPr>
          <w:rFonts w:ascii="Times New Roman" w:hAnsi="Times New Roman" w:cs="Times New Roman"/>
          <w:b/>
          <w:sz w:val="28"/>
          <w:szCs w:val="28"/>
        </w:rPr>
        <w:t xml:space="preserve"> и какая это может быть сумма?</w:t>
      </w:r>
    </w:p>
    <w:p w14:paraId="78DE23F0" w14:textId="77777777" w:rsidR="002B3258" w:rsidRDefault="002B325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2B3258">
        <w:rPr>
          <w:rFonts w:ascii="Times New Roman" w:hAnsi="Times New Roman" w:cs="Times New Roman"/>
          <w:sz w:val="28"/>
          <w:szCs w:val="28"/>
        </w:rPr>
        <w:t>Штраф вытекает из Договора Аренды земли, где Арендатором выступает – ГСК №5 . размер его действительно правомерен – п.7.4 Договора аренды.</w:t>
      </w:r>
    </w:p>
    <w:p w14:paraId="7D159669" w14:textId="662CBD83" w:rsidR="002B3258" w:rsidRDefault="002B325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иной вид ответственности и он может совмещен с Административной ответственностью Вас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19.6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00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переложен на физическое лицо. </w:t>
      </w:r>
    </w:p>
    <w:p w14:paraId="40382D76" w14:textId="77777777" w:rsidR="00D01B4D" w:rsidRPr="00D01B4D" w:rsidRDefault="00D01B4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D01B4D">
        <w:rPr>
          <w:rFonts w:ascii="Times New Roman" w:hAnsi="Times New Roman" w:cs="Times New Roman"/>
          <w:sz w:val="28"/>
          <w:szCs w:val="28"/>
        </w:rPr>
        <w:t>Суд вправе уменьшить неустойку, рассчитанную согласно условиям договора, если она явно несоразмерна последствиям нарушения обязательства (п. 1 ст. 333 ГК РФ).</w:t>
      </w:r>
    </w:p>
    <w:p w14:paraId="4634D053" w14:textId="77777777" w:rsidR="00D01B4D" w:rsidRPr="00D01B4D" w:rsidRDefault="00D01B4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D01B4D">
        <w:rPr>
          <w:rFonts w:ascii="Times New Roman" w:hAnsi="Times New Roman" w:cs="Times New Roman"/>
          <w:sz w:val="28"/>
          <w:szCs w:val="28"/>
        </w:rPr>
        <w:t>В связи с этим необходимо учитывать следующее.</w:t>
      </w:r>
    </w:p>
    <w:p w14:paraId="7328CC6D" w14:textId="5D6F3270" w:rsidR="00D01B4D" w:rsidRPr="00D01B4D" w:rsidRDefault="00D01B4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D01B4D">
        <w:rPr>
          <w:rFonts w:ascii="Times New Roman" w:hAnsi="Times New Roman" w:cs="Times New Roman"/>
          <w:sz w:val="28"/>
          <w:szCs w:val="28"/>
        </w:rPr>
        <w:t>1.</w:t>
      </w:r>
      <w:r w:rsidR="005001AF">
        <w:rPr>
          <w:rFonts w:ascii="Times New Roman" w:hAnsi="Times New Roman" w:cs="Times New Roman"/>
          <w:sz w:val="28"/>
          <w:szCs w:val="28"/>
        </w:rPr>
        <w:t xml:space="preserve"> </w:t>
      </w:r>
      <w:r w:rsidRPr="00D01B4D">
        <w:rPr>
          <w:rFonts w:ascii="Times New Roman" w:hAnsi="Times New Roman" w:cs="Times New Roman"/>
          <w:sz w:val="28"/>
          <w:szCs w:val="28"/>
        </w:rPr>
        <w:t>Должнику, являющемуся коммерческой организацией, индивидуальным предпринимателем либо некоммерческой организацией, деятельность которой приносит доход, следует подать обоснованное заявление о снижении неустойки (п. 71 Постановления Пленума Верховного Суда РФ от 24.03.2016 N 7). Такое заявление (ходатайство) подается по правилам ст. 159 АПК РФ.</w:t>
      </w:r>
    </w:p>
    <w:p w14:paraId="7F376E5A" w14:textId="77777777" w:rsidR="00D01B4D" w:rsidRPr="00D01B4D" w:rsidRDefault="00D01B4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D01B4D">
        <w:rPr>
          <w:rFonts w:ascii="Times New Roman" w:hAnsi="Times New Roman" w:cs="Times New Roman"/>
          <w:sz w:val="28"/>
          <w:szCs w:val="28"/>
        </w:rPr>
        <w:t>При этом возражения относительно исковых требований не могут рассматриваться как заявление о несоразмерности неустойки и ходатайство о ее снижении (подтверждение данного вывода см. в Правовых позициях высших судов). Должник обязан доказать, что взыскание неустойки в предусмотренном договором размере может привести к возникновению у кредитора необоснованной выгоды (п. 2 ст. 333 ГК РФ, п. 77 Постановления Пленума Верховного Суда РФ от 24.03.2016 N 7).</w:t>
      </w:r>
    </w:p>
    <w:p w14:paraId="0C915D2C" w14:textId="77777777" w:rsidR="002B3258" w:rsidRDefault="00D01B4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D01B4D">
        <w:rPr>
          <w:rFonts w:ascii="Times New Roman" w:hAnsi="Times New Roman" w:cs="Times New Roman"/>
          <w:sz w:val="28"/>
          <w:szCs w:val="28"/>
        </w:rPr>
        <w:t>2.Размер неустойки, взыскиваемой с иных лиц, суд может снизить на основании ст. 333 ГК РФ как по заявлению должника, так и по собственной инициативе, если установит очевидную несоразмерность неустойки последствиям нарушения обязательства (п. 71 Постановления Пленума Верховного Суда РФ от 24.03.2016 N 7).</w:t>
      </w:r>
    </w:p>
    <w:p w14:paraId="3FB018CE" w14:textId="77777777" w:rsidR="00A66458" w:rsidRDefault="00A6645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A66458">
        <w:rPr>
          <w:rFonts w:ascii="Times New Roman" w:hAnsi="Times New Roman" w:cs="Times New Roman"/>
          <w:b/>
          <w:sz w:val="28"/>
          <w:szCs w:val="28"/>
        </w:rPr>
        <w:t xml:space="preserve">Существует ответственность по Административному </w:t>
      </w:r>
      <w:proofErr w:type="gramStart"/>
      <w:r w:rsidRPr="00A66458">
        <w:rPr>
          <w:rFonts w:ascii="Times New Roman" w:hAnsi="Times New Roman" w:cs="Times New Roman"/>
          <w:b/>
          <w:sz w:val="28"/>
          <w:szCs w:val="28"/>
        </w:rPr>
        <w:t>Кодексу</w:t>
      </w:r>
      <w:r w:rsidR="00183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1B47D09" w14:textId="77777777" w:rsidR="00220D32" w:rsidRDefault="00220D32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выбор за надзорным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вид ответственности выбрать</w:t>
      </w:r>
    </w:p>
    <w:p w14:paraId="642DB92E" w14:textId="77777777" w:rsidR="00A66458" w:rsidRPr="00A66458" w:rsidRDefault="00A6645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A66458">
        <w:rPr>
          <w:rFonts w:ascii="Times New Roman" w:hAnsi="Times New Roman" w:cs="Times New Roman"/>
          <w:sz w:val="28"/>
          <w:szCs w:val="28"/>
        </w:rPr>
        <w:t>КоАП РФ 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14:paraId="4925FDAA" w14:textId="77777777" w:rsidR="00A66458" w:rsidRPr="00A66458" w:rsidRDefault="00A6645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A66458">
        <w:rPr>
          <w:rFonts w:ascii="Times New Roman" w:hAnsi="Times New Roman" w:cs="Times New Roman"/>
          <w:sz w:val="28"/>
          <w:szCs w:val="28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-</w:t>
      </w:r>
    </w:p>
    <w:p w14:paraId="5181486F" w14:textId="77777777" w:rsidR="00A66458" w:rsidRPr="002B3258" w:rsidRDefault="00A6645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66458"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(нужно смотреть какая стоимость</w:t>
      </w:r>
      <w:r w:rsidR="00183EDB">
        <w:rPr>
          <w:rFonts w:ascii="Times New Roman" w:hAnsi="Times New Roman" w:cs="Times New Roman"/>
          <w:sz w:val="28"/>
          <w:szCs w:val="28"/>
        </w:rPr>
        <w:t xml:space="preserve"> земельного участка –возможно такой штраф будет больше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7C4B6D1" w14:textId="77777777" w:rsidR="00880068" w:rsidRDefault="00880068" w:rsidP="00A84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68">
        <w:rPr>
          <w:rFonts w:ascii="Times New Roman" w:hAnsi="Times New Roman" w:cs="Times New Roman"/>
          <w:b/>
          <w:sz w:val="28"/>
          <w:szCs w:val="28"/>
        </w:rPr>
        <w:t xml:space="preserve">   Какая может быть выбрана стратегия по защите ГСК? </w:t>
      </w:r>
    </w:p>
    <w:p w14:paraId="00A670BB" w14:textId="087DB14B" w:rsidR="00392913" w:rsidRDefault="00774073" w:rsidP="00A84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сложившейся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ситуации  </w:t>
      </w:r>
      <w:r w:rsidR="00A66458">
        <w:rPr>
          <w:rFonts w:ascii="Times New Roman" w:hAnsi="Times New Roman" w:cs="Times New Roman"/>
          <w:b/>
          <w:sz w:val="28"/>
          <w:szCs w:val="28"/>
        </w:rPr>
        <w:t>можно</w:t>
      </w:r>
      <w:proofErr w:type="gramEnd"/>
      <w:r w:rsidR="00A66458">
        <w:rPr>
          <w:rFonts w:ascii="Times New Roman" w:hAnsi="Times New Roman" w:cs="Times New Roman"/>
          <w:b/>
          <w:sz w:val="28"/>
          <w:szCs w:val="28"/>
        </w:rPr>
        <w:t xml:space="preserve"> попытаться  </w:t>
      </w:r>
      <w:r w:rsidR="00183EDB">
        <w:rPr>
          <w:rFonts w:ascii="Times New Roman" w:hAnsi="Times New Roman" w:cs="Times New Roman"/>
          <w:b/>
          <w:sz w:val="28"/>
          <w:szCs w:val="28"/>
        </w:rPr>
        <w:t>в судебном порядке   избежать ответственности в связи с</w:t>
      </w:r>
      <w:r w:rsidR="00C22046">
        <w:rPr>
          <w:rFonts w:ascii="Times New Roman" w:hAnsi="Times New Roman" w:cs="Times New Roman"/>
          <w:b/>
          <w:sz w:val="28"/>
          <w:szCs w:val="28"/>
        </w:rPr>
        <w:t>о</w:t>
      </w:r>
      <w:r w:rsidR="00183EDB">
        <w:rPr>
          <w:rFonts w:ascii="Times New Roman" w:hAnsi="Times New Roman" w:cs="Times New Roman"/>
          <w:b/>
          <w:sz w:val="28"/>
          <w:szCs w:val="28"/>
        </w:rPr>
        <w:t xml:space="preserve"> сдачей помещений аренду</w:t>
      </w:r>
      <w:r w:rsidR="0039291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3F72A1" w14:textId="52C7272A" w:rsidR="00D01B4D" w:rsidRDefault="00392913" w:rsidP="00A84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 Договоре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Аренды земли</w:t>
      </w:r>
      <w:r w:rsidR="004D589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 5.2.</w:t>
      </w:r>
      <w:r w:rsidR="004D589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вы должны были согласовать и /или получить  решение полномочного органа власти от сдачи части земельного участка под автомойкой</w:t>
      </w:r>
      <w:r w:rsidR="004D58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1D42E8" w14:textId="48D2335C" w:rsidR="00183EDB" w:rsidRPr="00183EDB" w:rsidRDefault="00183EDB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183EDB">
        <w:rPr>
          <w:rFonts w:ascii="Times New Roman" w:hAnsi="Times New Roman" w:cs="Times New Roman"/>
          <w:sz w:val="28"/>
          <w:szCs w:val="28"/>
        </w:rPr>
        <w:t xml:space="preserve">Объективной стороной административного правонарушения по ч. 1 ст. 8.8 ­КоАП РФ является использование земельного участка не по целевому назначению, что подразумевает осуществление землепользования фактическим владельцем земельного участка не в соответствии с правовым режимом, определенным компетентным органом. Собственник передал в аренду часть зданий, а значит, фактически передал и часть земельного участка арендаторам (для эксплуатации частей здания), что исключает возможность общества самостоятельно использовать данный земельный участок полностью. Факт передачи помещения в аренду третьему лицу не свидетельствует о нецелевом использовании земельного участка. При таких обстоятельствах в действиях юридического лица — собственника земельного участка, передавшего в аренду часть помещений, отсутствует объективная сторона правонарушения, соответственно, нет состава административного правонарушения (постановление Девятого арбитражного апелляционного суда от 07.12.2010 по делу № А40-97944/10-146-549). В связи с рисками применения административных штрафов за использование земельного участка не по целевому назначению собственникам земельных участков следует учитывать, что передача объекта недвижимости в аренду не освобождает собственника земельного участка от осуществления контроля за </w:t>
      </w:r>
      <w:r w:rsidRPr="00183EDB">
        <w:rPr>
          <w:rFonts w:ascii="Times New Roman" w:hAnsi="Times New Roman" w:cs="Times New Roman"/>
          <w:sz w:val="28"/>
          <w:szCs w:val="28"/>
        </w:rPr>
        <w:lastRenderedPageBreak/>
        <w:t>соблюдением арендатором целевого назначения использования имущества и соблюдения земельного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Вариант не 100%</w:t>
      </w:r>
      <w:r w:rsidR="00990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зависит от конкретного Судьи.</w:t>
      </w:r>
    </w:p>
    <w:p w14:paraId="729CC15E" w14:textId="6FA6EEB8" w:rsidR="0047052D" w:rsidRDefault="00880068" w:rsidP="00A84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68">
        <w:rPr>
          <w:rFonts w:ascii="Times New Roman" w:hAnsi="Times New Roman" w:cs="Times New Roman"/>
          <w:b/>
          <w:sz w:val="28"/>
          <w:szCs w:val="28"/>
        </w:rPr>
        <w:t xml:space="preserve">Какой есть вариант подачи  электронной заявки в ДГИ на изменение назначения использования арендной земли, занимаемой площади под автосервис -160 </w:t>
      </w:r>
      <w:proofErr w:type="spellStart"/>
      <w:r w:rsidRPr="00880068">
        <w:rPr>
          <w:rFonts w:ascii="Times New Roman" w:hAnsi="Times New Roman" w:cs="Times New Roman"/>
          <w:b/>
          <w:sz w:val="28"/>
          <w:szCs w:val="28"/>
        </w:rPr>
        <w:t>м.кв</w:t>
      </w:r>
      <w:proofErr w:type="spellEnd"/>
      <w:r w:rsidRPr="00880068">
        <w:rPr>
          <w:rFonts w:ascii="Times New Roman" w:hAnsi="Times New Roman" w:cs="Times New Roman"/>
          <w:b/>
          <w:sz w:val="28"/>
          <w:szCs w:val="28"/>
        </w:rPr>
        <w:t xml:space="preserve">. и 80 </w:t>
      </w:r>
      <w:proofErr w:type="spellStart"/>
      <w:r w:rsidRPr="00880068">
        <w:rPr>
          <w:rFonts w:ascii="Times New Roman" w:hAnsi="Times New Roman" w:cs="Times New Roman"/>
          <w:b/>
          <w:sz w:val="28"/>
          <w:szCs w:val="28"/>
        </w:rPr>
        <w:t>м.кв</w:t>
      </w:r>
      <w:proofErr w:type="spellEnd"/>
      <w:r w:rsidRPr="00880068">
        <w:rPr>
          <w:rFonts w:ascii="Times New Roman" w:hAnsi="Times New Roman" w:cs="Times New Roman"/>
          <w:b/>
          <w:sz w:val="28"/>
          <w:szCs w:val="28"/>
        </w:rPr>
        <w:t xml:space="preserve">. под автомойку? Я вспомнил, мы это не делали, т.к. пересчет суммы аренды всей земли-9000 </w:t>
      </w:r>
      <w:proofErr w:type="spellStart"/>
      <w:r w:rsidRPr="00880068">
        <w:rPr>
          <w:rFonts w:ascii="Times New Roman" w:hAnsi="Times New Roman" w:cs="Times New Roman"/>
          <w:b/>
          <w:sz w:val="28"/>
          <w:szCs w:val="28"/>
        </w:rPr>
        <w:t>м.кв</w:t>
      </w:r>
      <w:proofErr w:type="spellEnd"/>
      <w:r w:rsidRPr="00880068">
        <w:rPr>
          <w:rFonts w:ascii="Times New Roman" w:hAnsi="Times New Roman" w:cs="Times New Roman"/>
          <w:b/>
          <w:sz w:val="28"/>
          <w:szCs w:val="28"/>
        </w:rPr>
        <w:t xml:space="preserve">. и был в пять раз выше существующей годовой платы, в размере 380 т. рублей. </w:t>
      </w:r>
      <w:r w:rsidR="00D01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32F657" w14:textId="429F09DF" w:rsidR="00566730" w:rsidRDefault="00D01B4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D01B4D">
        <w:rPr>
          <w:rFonts w:ascii="Times New Roman" w:hAnsi="Times New Roman" w:cs="Times New Roman"/>
          <w:sz w:val="28"/>
          <w:szCs w:val="28"/>
        </w:rPr>
        <w:t xml:space="preserve">Вам необходимо смотреть с той </w:t>
      </w:r>
      <w:proofErr w:type="gramStart"/>
      <w:r w:rsidRPr="00D01B4D">
        <w:rPr>
          <w:rFonts w:ascii="Times New Roman" w:hAnsi="Times New Roman" w:cs="Times New Roman"/>
          <w:sz w:val="28"/>
          <w:szCs w:val="28"/>
        </w:rPr>
        <w:t>позиции ,</w:t>
      </w:r>
      <w:proofErr w:type="gramEnd"/>
      <w:r w:rsidRPr="00D01B4D">
        <w:rPr>
          <w:rFonts w:ascii="Times New Roman" w:hAnsi="Times New Roman" w:cs="Times New Roman"/>
          <w:sz w:val="28"/>
          <w:szCs w:val="28"/>
        </w:rPr>
        <w:t xml:space="preserve"> что у Вас 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законной </w:t>
      </w:r>
      <w:r w:rsidRPr="00F4339D">
        <w:rPr>
          <w:rFonts w:ascii="Times New Roman" w:hAnsi="Times New Roman" w:cs="Times New Roman"/>
          <w:b/>
          <w:bCs/>
          <w:sz w:val="28"/>
          <w:szCs w:val="28"/>
        </w:rPr>
        <w:t>мойки и автосервиса.</w:t>
      </w:r>
      <w:r w:rsidRPr="00D01B4D">
        <w:rPr>
          <w:rFonts w:ascii="Times New Roman" w:hAnsi="Times New Roman" w:cs="Times New Roman"/>
          <w:sz w:val="28"/>
          <w:szCs w:val="28"/>
        </w:rPr>
        <w:t xml:space="preserve"> </w:t>
      </w:r>
      <w:r w:rsidR="00F4339D">
        <w:rPr>
          <w:rFonts w:ascii="Times New Roman" w:hAnsi="Times New Roman" w:cs="Times New Roman"/>
          <w:sz w:val="28"/>
          <w:szCs w:val="28"/>
        </w:rPr>
        <w:t xml:space="preserve">Включены в экспликацию БТИ, но разрешительные документы не представлены, т.к. их нет. </w:t>
      </w:r>
      <w:r w:rsidRPr="00541BA8">
        <w:rPr>
          <w:rFonts w:ascii="Times New Roman" w:hAnsi="Times New Roman" w:cs="Times New Roman"/>
          <w:b/>
          <w:bCs/>
          <w:sz w:val="28"/>
          <w:szCs w:val="28"/>
        </w:rPr>
        <w:t xml:space="preserve">Ваша постройка не является капитальным строением. </w:t>
      </w:r>
      <w:r w:rsidR="00566730" w:rsidRPr="00541BA8">
        <w:rPr>
          <w:rFonts w:ascii="Times New Roman" w:hAnsi="Times New Roman" w:cs="Times New Roman"/>
          <w:b/>
          <w:bCs/>
          <w:sz w:val="28"/>
          <w:szCs w:val="28"/>
        </w:rPr>
        <w:t>Это самострой, без разрешения и не узаконенный</w:t>
      </w:r>
      <w:r w:rsidR="00541BA8" w:rsidRPr="00541BA8">
        <w:rPr>
          <w:rFonts w:ascii="Times New Roman" w:hAnsi="Times New Roman" w:cs="Times New Roman"/>
          <w:b/>
          <w:bCs/>
          <w:sz w:val="28"/>
          <w:szCs w:val="28"/>
        </w:rPr>
        <w:t>, хотя и отмечен в экспликации</w:t>
      </w:r>
      <w:r w:rsidR="00541BA8">
        <w:rPr>
          <w:rFonts w:ascii="Times New Roman" w:hAnsi="Times New Roman" w:cs="Times New Roman"/>
          <w:sz w:val="28"/>
          <w:szCs w:val="28"/>
        </w:rPr>
        <w:t xml:space="preserve"> БТИ.</w:t>
      </w:r>
      <w:r w:rsidR="00566730">
        <w:rPr>
          <w:rFonts w:ascii="Times New Roman" w:hAnsi="Times New Roman" w:cs="Times New Roman"/>
          <w:sz w:val="28"/>
          <w:szCs w:val="28"/>
        </w:rPr>
        <w:t xml:space="preserve"> При дальнейшем развитии конфликта, может быть вынесено решение ДГИ о сносе незаконного строения. </w:t>
      </w:r>
      <w:r w:rsidRPr="00D01B4D">
        <w:rPr>
          <w:rFonts w:ascii="Times New Roman" w:hAnsi="Times New Roman" w:cs="Times New Roman"/>
          <w:sz w:val="28"/>
          <w:szCs w:val="28"/>
        </w:rPr>
        <w:t>Изменить разрешенное (целевое) использование всего земельного участка</w:t>
      </w:r>
      <w:r w:rsidR="00566730">
        <w:rPr>
          <w:rFonts w:ascii="Times New Roman" w:hAnsi="Times New Roman" w:cs="Times New Roman"/>
          <w:sz w:val="28"/>
          <w:szCs w:val="28"/>
        </w:rPr>
        <w:t xml:space="preserve"> можно, но очень дорого и длительно по срокам</w:t>
      </w:r>
      <w:r w:rsidRPr="00D01B4D">
        <w:rPr>
          <w:rFonts w:ascii="Times New Roman" w:hAnsi="Times New Roman" w:cs="Times New Roman"/>
          <w:sz w:val="28"/>
          <w:szCs w:val="28"/>
        </w:rPr>
        <w:t>.</w:t>
      </w:r>
      <w:r w:rsidR="005667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317C8" w14:textId="72C43C36" w:rsidR="00880068" w:rsidRDefault="00566730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Узаконить строения</w:t>
      </w:r>
      <w:r w:rsidR="005E2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E2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BA8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сложный, но возможный путь.</w:t>
      </w:r>
      <w:r w:rsidR="00D01B4D" w:rsidRPr="00D01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Этапы такие</w:t>
      </w:r>
      <w:r w:rsidR="004D1E28">
        <w:rPr>
          <w:rFonts w:ascii="Times New Roman" w:hAnsi="Times New Roman" w:cs="Times New Roman"/>
          <w:sz w:val="28"/>
          <w:szCs w:val="28"/>
        </w:rPr>
        <w:t>:</w:t>
      </w:r>
    </w:p>
    <w:p w14:paraId="14974F1D" w14:textId="77777777" w:rsidR="00B72C97" w:rsidRDefault="004D1E2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(по факту существующих помещений);</w:t>
      </w:r>
      <w:bookmarkStart w:id="0" w:name="_GoBack"/>
      <w:bookmarkEnd w:id="0"/>
    </w:p>
    <w:p w14:paraId="48D62B62" w14:textId="77777777" w:rsidR="00B72C97" w:rsidRDefault="004D1E2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согласование проекта с АПУ префектуры по ЮЗАО, </w:t>
      </w:r>
    </w:p>
    <w:p w14:paraId="6D5588FB" w14:textId="77777777" w:rsidR="00B72C97" w:rsidRDefault="004D1E2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на строительство с фирмой, имеющей СРО, подтверждение финансирования, либо ГСК, либо инвестором,</w:t>
      </w:r>
    </w:p>
    <w:p w14:paraId="70C7AD79" w14:textId="77777777" w:rsidR="00B72C97" w:rsidRDefault="004D1E2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получение разрешения на строительство (ордер от АТИ по ЮЗАО),</w:t>
      </w:r>
    </w:p>
    <w:p w14:paraId="1EEB45D9" w14:textId="77777777" w:rsidR="00B72C97" w:rsidRDefault="004D1E2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строительство, </w:t>
      </w:r>
    </w:p>
    <w:p w14:paraId="2723AEFB" w14:textId="77777777" w:rsidR="00B72C97" w:rsidRDefault="004D1E2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приемки в эксплуатацию с одновременным получением заключения независимой фирмы с СРО на соответствие построенной мойки и автосервиса техническим требования и ППБ, экологии, техники безопасности и т.п. </w:t>
      </w:r>
    </w:p>
    <w:p w14:paraId="5D0E01CB" w14:textId="77777777" w:rsidR="00B72C97" w:rsidRDefault="004D1E28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собственника помещения, либо ГСК, либо инвестора по договору инвестирования. Регистрация прав собственника</w:t>
      </w:r>
      <w:r w:rsidR="00402CF0">
        <w:rPr>
          <w:rFonts w:ascii="Times New Roman" w:hAnsi="Times New Roman" w:cs="Times New Roman"/>
          <w:sz w:val="28"/>
          <w:szCs w:val="28"/>
        </w:rPr>
        <w:t xml:space="preserve"> в регистрационной палате. </w:t>
      </w:r>
    </w:p>
    <w:p w14:paraId="2BA40509" w14:textId="71560C2C" w:rsidR="00D01B4D" w:rsidRPr="007851AA" w:rsidRDefault="00B72C97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1BA8">
        <w:rPr>
          <w:rFonts w:ascii="Times New Roman" w:hAnsi="Times New Roman" w:cs="Times New Roman"/>
          <w:sz w:val="28"/>
          <w:szCs w:val="28"/>
        </w:rPr>
        <w:t>У вас этого нет. Опять всплывает необходимость изменения договора аренды земли с множественностью собственников, владельцев боксов. На ГСК сейчас нет никакой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BA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541BA8">
        <w:rPr>
          <w:rFonts w:ascii="Times New Roman" w:hAnsi="Times New Roman" w:cs="Times New Roman"/>
          <w:sz w:val="28"/>
          <w:szCs w:val="28"/>
        </w:rPr>
        <w:t>см.письмо</w:t>
      </w:r>
      <w:proofErr w:type="spellEnd"/>
      <w:proofErr w:type="gramEnd"/>
      <w:r w:rsidR="00541BA8">
        <w:rPr>
          <w:rFonts w:ascii="Times New Roman" w:hAnsi="Times New Roman" w:cs="Times New Roman"/>
          <w:sz w:val="28"/>
          <w:szCs w:val="28"/>
        </w:rPr>
        <w:t xml:space="preserve">  ДГИ).  Тогда и необходимо в</w:t>
      </w:r>
      <w:r w:rsidR="00402CF0">
        <w:rPr>
          <w:rFonts w:ascii="Times New Roman" w:hAnsi="Times New Roman" w:cs="Times New Roman"/>
          <w:sz w:val="28"/>
          <w:szCs w:val="28"/>
        </w:rPr>
        <w:t xml:space="preserve">несение изменений в договор аренды земли с ДГИ по разрешению </w:t>
      </w:r>
      <w:r w:rsidR="00402CF0">
        <w:rPr>
          <w:rFonts w:ascii="Times New Roman" w:hAnsi="Times New Roman" w:cs="Times New Roman"/>
          <w:sz w:val="28"/>
          <w:szCs w:val="28"/>
        </w:rPr>
        <w:lastRenderedPageBreak/>
        <w:t>использования части арендуемого участка земли под сервисную зону, с изменением суммы арендной платы. Сумма может быть резко увеличена.</w:t>
      </w:r>
      <w:r w:rsidR="004D1E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1F8A5" w14:textId="0CEDDC3B" w:rsidR="00C11A0E" w:rsidRDefault="00880068" w:rsidP="00A84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68">
        <w:rPr>
          <w:rFonts w:ascii="Times New Roman" w:hAnsi="Times New Roman" w:cs="Times New Roman"/>
          <w:b/>
          <w:sz w:val="28"/>
          <w:szCs w:val="28"/>
        </w:rPr>
        <w:t xml:space="preserve">   Возможно-ли заключение договора на юридическое сопровождение и его стоимость?</w:t>
      </w:r>
      <w:r w:rsidR="00D01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52D" w:rsidRPr="0047052D">
        <w:rPr>
          <w:rFonts w:ascii="Times New Roman" w:hAnsi="Times New Roman" w:cs="Times New Roman"/>
          <w:sz w:val="28"/>
          <w:szCs w:val="28"/>
        </w:rPr>
        <w:t>Возможно представительство  в Суде</w:t>
      </w:r>
      <w:r w:rsidR="004705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2F7B">
        <w:rPr>
          <w:rFonts w:ascii="Times New Roman" w:hAnsi="Times New Roman" w:cs="Times New Roman"/>
          <w:b/>
          <w:sz w:val="28"/>
          <w:szCs w:val="28"/>
        </w:rPr>
        <w:t>Возможно.</w:t>
      </w:r>
    </w:p>
    <w:p w14:paraId="1C2678C9" w14:textId="3FEA0C7A" w:rsidR="005E2F7B" w:rsidRDefault="005E2F7B" w:rsidP="00A84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Есть и другой путь.</w:t>
      </w:r>
    </w:p>
    <w:p w14:paraId="1F8CC2A3" w14:textId="027C8FF8" w:rsidR="0047052D" w:rsidRDefault="0047052D" w:rsidP="00A84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После  переоформления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изменения разрешенного использования земельного участка возможно  : либо  зарегистрировать право собственности на капитальную постройку</w:t>
      </w:r>
      <w:r w:rsidR="005E2F7B">
        <w:rPr>
          <w:rFonts w:ascii="Times New Roman" w:hAnsi="Times New Roman" w:cs="Times New Roman"/>
          <w:b/>
          <w:sz w:val="28"/>
          <w:szCs w:val="28"/>
        </w:rPr>
        <w:t xml:space="preserve"> на ГСК, при подтверждении финансирования, либо на инвестора,</w:t>
      </w:r>
      <w:r>
        <w:rPr>
          <w:rFonts w:ascii="Times New Roman" w:hAnsi="Times New Roman" w:cs="Times New Roman"/>
          <w:b/>
          <w:sz w:val="28"/>
          <w:szCs w:val="28"/>
        </w:rPr>
        <w:t xml:space="preserve">  либо  </w:t>
      </w:r>
      <w:r w:rsidR="005E2F7B">
        <w:rPr>
          <w:rFonts w:ascii="Times New Roman" w:hAnsi="Times New Roman" w:cs="Times New Roman"/>
          <w:b/>
          <w:sz w:val="28"/>
          <w:szCs w:val="28"/>
        </w:rPr>
        <w:t xml:space="preserve">регистрировать,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 некапитальное </w:t>
      </w:r>
      <w:r w:rsidR="005E2F7B">
        <w:rPr>
          <w:rFonts w:ascii="Times New Roman" w:hAnsi="Times New Roman" w:cs="Times New Roman"/>
          <w:b/>
          <w:sz w:val="28"/>
          <w:szCs w:val="28"/>
        </w:rPr>
        <w:t xml:space="preserve">временное </w:t>
      </w:r>
      <w:r>
        <w:rPr>
          <w:rFonts w:ascii="Times New Roman" w:hAnsi="Times New Roman" w:cs="Times New Roman"/>
          <w:b/>
          <w:sz w:val="28"/>
          <w:szCs w:val="28"/>
        </w:rPr>
        <w:t>строение.</w:t>
      </w:r>
    </w:p>
    <w:p w14:paraId="7613A1E1" w14:textId="77777777" w:rsidR="0047052D" w:rsidRPr="0047052D" w:rsidRDefault="0047052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Процедура согласования модульных или быстровозводимых автомоек выглядит примерно таким образом:</w:t>
      </w:r>
    </w:p>
    <w:p w14:paraId="6A363D8E" w14:textId="77777777" w:rsidR="0047052D" w:rsidRPr="0047052D" w:rsidRDefault="0047052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1) Получение разрешения на установку быстровозводимого здания автомойки на участке. Разрешение выдает Префектура - для г. Москва, Управа района или Администрация - для области; *Разрешение на строительство модульных автомоек НЕ ТРЕБУЕТСЯ;</w:t>
      </w:r>
    </w:p>
    <w:p w14:paraId="3DE46480" w14:textId="77777777" w:rsidR="0047052D" w:rsidRPr="0047052D" w:rsidRDefault="0047052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2) Согласование Эскизного проекта в местном управлении Архитектуры;</w:t>
      </w:r>
    </w:p>
    <w:p w14:paraId="7DF05C43" w14:textId="77777777" w:rsidR="0047052D" w:rsidRPr="0047052D" w:rsidRDefault="0047052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 xml:space="preserve">3) Согласование в Роспотребнадзоре (Типовой проект). Согласования для Московской области проводятся в Роспотребнадзоре Московской области, расположенном в г. Мытищи. (*При обременениях по </w:t>
      </w:r>
      <w:proofErr w:type="spellStart"/>
      <w:r w:rsidRPr="0047052D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Pr="004705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052D">
        <w:rPr>
          <w:rFonts w:ascii="Times New Roman" w:hAnsi="Times New Roman" w:cs="Times New Roman"/>
          <w:sz w:val="28"/>
          <w:szCs w:val="28"/>
        </w:rPr>
        <w:t>санзона</w:t>
      </w:r>
      <w:proofErr w:type="spellEnd"/>
      <w:r w:rsidRPr="0047052D">
        <w:rPr>
          <w:rFonts w:ascii="Times New Roman" w:hAnsi="Times New Roman" w:cs="Times New Roman"/>
          <w:sz w:val="28"/>
          <w:szCs w:val="28"/>
        </w:rPr>
        <w:t>) потребуется сделать дополнительный проект и получить заключение).</w:t>
      </w:r>
    </w:p>
    <w:p w14:paraId="09106769" w14:textId="77777777" w:rsidR="0047052D" w:rsidRPr="0047052D" w:rsidRDefault="0047052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4) Согласование с Минприроды (Типовой проект) - Получение договора на утилизацию использованной воды, сухого остатка от деятельности автомойки, твёрдых бытовых отходов.</w:t>
      </w:r>
    </w:p>
    <w:p w14:paraId="555BDE5E" w14:textId="77777777" w:rsidR="0047052D" w:rsidRPr="0047052D" w:rsidRDefault="0047052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5) Согласование с ГАИ – въездные и выездные пути, препятствия пешеходной зоне и т.п.</w:t>
      </w:r>
    </w:p>
    <w:p w14:paraId="406E90F8" w14:textId="77777777" w:rsidR="0047052D" w:rsidRPr="0047052D" w:rsidRDefault="0047052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6) Получение Технических Условий и согласование с Мосэнерго;</w:t>
      </w:r>
    </w:p>
    <w:p w14:paraId="6CBC453F" w14:textId="77777777" w:rsidR="0047052D" w:rsidRPr="0047052D" w:rsidRDefault="0047052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7) Заключение договора на подключение к электросетям;</w:t>
      </w:r>
    </w:p>
    <w:p w14:paraId="0DB962D9" w14:textId="008B539E" w:rsidR="0047052D" w:rsidRDefault="0047052D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8) Заключение договора на подсоединение к сетям водоснабжения (либо на приобретение воды).</w:t>
      </w:r>
    </w:p>
    <w:p w14:paraId="7C137A3C" w14:textId="7F843305" w:rsidR="004B033A" w:rsidRDefault="007851AA" w:rsidP="00A84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85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851AA">
        <w:rPr>
          <w:rFonts w:ascii="Times New Roman" w:hAnsi="Times New Roman" w:cs="Times New Roman"/>
          <w:sz w:val="28"/>
          <w:szCs w:val="28"/>
        </w:rPr>
        <w:t xml:space="preserve">. </w:t>
      </w:r>
      <w:r w:rsidR="004B033A">
        <w:rPr>
          <w:rFonts w:ascii="Times New Roman" w:hAnsi="Times New Roman" w:cs="Times New Roman"/>
          <w:sz w:val="28"/>
          <w:szCs w:val="28"/>
        </w:rPr>
        <w:t xml:space="preserve">Нормативные документы постоянно меняются. Нужны специалисты, которые знают все </w:t>
      </w:r>
      <w:proofErr w:type="spellStart"/>
      <w:r w:rsidR="004B033A">
        <w:rPr>
          <w:rFonts w:ascii="Times New Roman" w:hAnsi="Times New Roman" w:cs="Times New Roman"/>
          <w:sz w:val="28"/>
          <w:szCs w:val="28"/>
        </w:rPr>
        <w:t>пошаговки</w:t>
      </w:r>
      <w:proofErr w:type="spellEnd"/>
      <w:r w:rsidR="004B033A">
        <w:rPr>
          <w:rFonts w:ascii="Times New Roman" w:hAnsi="Times New Roman" w:cs="Times New Roman"/>
          <w:sz w:val="28"/>
          <w:szCs w:val="28"/>
        </w:rPr>
        <w:t xml:space="preserve"> действий. Но все это не дешево. А есть-ли у ГСК </w:t>
      </w:r>
      <w:r w:rsidR="004B033A">
        <w:rPr>
          <w:rFonts w:ascii="Times New Roman" w:hAnsi="Times New Roman" w:cs="Times New Roman"/>
          <w:sz w:val="28"/>
          <w:szCs w:val="28"/>
        </w:rPr>
        <w:lastRenderedPageBreak/>
        <w:t xml:space="preserve">такие </w:t>
      </w:r>
      <w:r w:rsidR="009B0719">
        <w:rPr>
          <w:rFonts w:ascii="Times New Roman" w:hAnsi="Times New Roman" w:cs="Times New Roman"/>
          <w:sz w:val="28"/>
          <w:szCs w:val="28"/>
        </w:rPr>
        <w:t xml:space="preserve">свои </w:t>
      </w:r>
      <w:r w:rsidR="004B033A">
        <w:rPr>
          <w:rFonts w:ascii="Times New Roman" w:hAnsi="Times New Roman" w:cs="Times New Roman"/>
          <w:sz w:val="28"/>
          <w:szCs w:val="28"/>
        </w:rPr>
        <w:t xml:space="preserve">средства? А найдете-ли Вы инвестора? И на каких условиях он согласится финансировать проект? </w:t>
      </w:r>
      <w:proofErr w:type="gramStart"/>
      <w:r w:rsidR="004B033A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>,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B033A">
        <w:rPr>
          <w:rFonts w:ascii="Times New Roman" w:hAnsi="Times New Roman" w:cs="Times New Roman"/>
          <w:sz w:val="28"/>
          <w:szCs w:val="28"/>
        </w:rPr>
        <w:t xml:space="preserve"> если Вы отдадите ему в собственность эти помещения, или на 10 лет в бесплатную эксплуатацию. Но дураков не найдете.</w:t>
      </w:r>
      <w:r w:rsidR="009B0719">
        <w:rPr>
          <w:rFonts w:ascii="Times New Roman" w:hAnsi="Times New Roman" w:cs="Times New Roman"/>
          <w:sz w:val="28"/>
          <w:szCs w:val="28"/>
        </w:rPr>
        <w:t xml:space="preserve"> Это все немалые средства. За так никто ничего делать не будет. Чем-то надо жертвовать.</w:t>
      </w:r>
    </w:p>
    <w:p w14:paraId="446A175D" w14:textId="77777777" w:rsidR="009B0719" w:rsidRPr="0047052D" w:rsidRDefault="009B0719" w:rsidP="00A84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0719" w:rsidRPr="0047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11155"/>
    <w:multiLevelType w:val="hybridMultilevel"/>
    <w:tmpl w:val="39A8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8C"/>
    <w:rsid w:val="00007E57"/>
    <w:rsid w:val="00051A5B"/>
    <w:rsid w:val="00183EDB"/>
    <w:rsid w:val="001D3475"/>
    <w:rsid w:val="00220D32"/>
    <w:rsid w:val="002B3258"/>
    <w:rsid w:val="00305E1D"/>
    <w:rsid w:val="00392913"/>
    <w:rsid w:val="00402CF0"/>
    <w:rsid w:val="0047052D"/>
    <w:rsid w:val="004B033A"/>
    <w:rsid w:val="004D1E28"/>
    <w:rsid w:val="004D5897"/>
    <w:rsid w:val="005001AF"/>
    <w:rsid w:val="00541BA8"/>
    <w:rsid w:val="00566730"/>
    <w:rsid w:val="005E2F7B"/>
    <w:rsid w:val="00690FFA"/>
    <w:rsid w:val="00707F79"/>
    <w:rsid w:val="00774073"/>
    <w:rsid w:val="007851AA"/>
    <w:rsid w:val="0080318C"/>
    <w:rsid w:val="00880068"/>
    <w:rsid w:val="008958C6"/>
    <w:rsid w:val="0094372F"/>
    <w:rsid w:val="00990FA0"/>
    <w:rsid w:val="009B0719"/>
    <w:rsid w:val="009E7EE4"/>
    <w:rsid w:val="00A66458"/>
    <w:rsid w:val="00A77FE4"/>
    <w:rsid w:val="00A845C6"/>
    <w:rsid w:val="00B670D9"/>
    <w:rsid w:val="00B72C97"/>
    <w:rsid w:val="00C11A0E"/>
    <w:rsid w:val="00C22046"/>
    <w:rsid w:val="00C25EED"/>
    <w:rsid w:val="00CB2951"/>
    <w:rsid w:val="00D01B4D"/>
    <w:rsid w:val="00DC62DF"/>
    <w:rsid w:val="00F4339D"/>
    <w:rsid w:val="00FC78C3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EF44"/>
  <w15:docId w15:val="{C07A8F63-D7D5-4DEE-8327-C3C52FC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2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s.ru/pgu/ru/services/procedure/0/0/770000001000014288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2D74-0A29-4490-8A7F-D1A12EF6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3</cp:revision>
  <dcterms:created xsi:type="dcterms:W3CDTF">2019-12-12T08:25:00Z</dcterms:created>
  <dcterms:modified xsi:type="dcterms:W3CDTF">2020-01-06T11:05:00Z</dcterms:modified>
</cp:coreProperties>
</file>